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436‐0073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掛川市金城71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ハローワーク掛川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869053B"/>
    <w:rsid w:val="586C14C0"/>
    <w:rsid w:val="59094BDF"/>
    <w:rsid w:val="5A1B3785"/>
    <w:rsid w:val="5A741C33"/>
    <w:rsid w:val="5C5368A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uiPriority w:val="0"/>
    <w:rPr>
      <w:u w:val="none"/>
    </w:rPr>
  </w:style>
  <w:style w:type="character" w:customStyle="1" w:styleId="25">
    <w:name w:val="ico-blank2"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2018-06-15T12:18:11Z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